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80" w:after="140"/>
        <w:rPr>
          <w:sz w:val="40"/>
        </w:rPr>
      </w:pPr>
      <w:r>
        <w:rPr>
          <w:b/>
          <w:sz w:val="40"/>
        </w:rPr>
        <w:t xml:space="preserve">Согласие на получение рекламы и обработку персональных данных в рекламных целях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Настоящим я подтверждаю, что хочу получать от Индивидуальный предприниматель Соголаев Владислав Владимирович, ОГРНИП 324508100111196, ИНН 366113547970, новости компании, сообщения рекламного и информационного характера.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Каналы распространения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СМС-сообщений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Телефонных звонков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Сообщений по электронной почте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Перечень персональных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Имя, фамилия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Номер телефона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Условия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Я соглашаюсь с тем, что мои персональные данные будут обрабатываться следующими способами: сбор, запись, систематизация, накопление, хранение, уточнение, извлечение, использование, блокирование, удаление, уничтожение, а также передача.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Полный список лиц, которым могут быть переданы персональные данные субъекта на обработку, расположен по адресу /legal/processors.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Обработка моих персональных данных может быть автоматизированной, а также без использования средств автоматизации.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Срок действия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Срок действия согласия на обработку персональных данных — до момента достижения цели обработки или отзыва согласия на рекламную рассылку.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Подтверждаю, что я являюсь дееспособным лицом и могу самостоятельно давать согласие на получение рекламы и обработку своих персональных данных с этой целью.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Отказ от рекламы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Я вправе в любое время отказаться от получения рекламы и обработки моих персональных данных с этой целью. Для этого я могу: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Отозвать согласие путём направления письменного заявления по адресу Московская обл., г. Реутов, ул. Октября, д. 44, кв. 343 либо по адресу электронной почты partner@sogol.tech с адреса, на который мне направляется реклама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перейти по ссылке «Отписаться от рассылки» внизу рекламного электронного письма и подтвердить отказ от получения рекламы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В любом из указанных случаев ИП Соголаев В.В. немедленно прекратит распространение рекламы в мой адрес и обработку моих персональных данных с этой целью.</w:t>
      </w:r>
    </w:p>
  </w:body>
</w:document>
</file>

<file path=word/_rels/document.xml.rels><?xml version="1.0" encoding="UTF-8" standalone="yes"?><Relationships xmlns="http://schemas.openxmlformats.org/package/2006/relationships"/>
</file>